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C1" w:rsidRDefault="006026C1" w:rsidP="00602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И КОРОНАВИРУС</w:t>
      </w:r>
    </w:p>
    <w:p w:rsidR="006026C1" w:rsidRP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26C1" w:rsidRP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 момента появления новой </w:t>
      </w:r>
      <w:proofErr w:type="spellStart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covid-19 проведено немало исследований, по результатам которых можно сделать однозначный вывод: дети, подростки и взрослые в одинаковой степени подвержены заражению, но у детей заболевание чаще протекает в скрытой или легкой форме. Но даже так наносится серьезный вред организму, а </w:t>
      </w:r>
      <w:proofErr w:type="spellStart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безсимптомность</w:t>
      </w:r>
      <w:proofErr w:type="spellEnd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 массовому заражению окружающих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 взрослых — предпринять всевозможные меры профилактики, чтобы уберечь ребенка от опасного вируса.</w:t>
      </w:r>
    </w:p>
    <w:p w:rsidR="00A13EA8" w:rsidRPr="006026C1" w:rsidRDefault="006026C1" w:rsidP="006026C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026C1">
        <w:rPr>
          <w:rFonts w:ascii="Times New Roman" w:hAnsi="Times New Roman" w:cs="Times New Roman"/>
          <w:color w:val="000000"/>
          <w:sz w:val="28"/>
          <w:szCs w:val="28"/>
        </w:rPr>
        <w:t>Согласно неоднократным заявлениям ВОЗ, коронавирус переносится детьми легче, чем взрослыми. Но это не означает, что дети не болеют вовсе. Более того, не исключено тяжелое протекание болезни, неоднократно зафиксированы и летальные исходы.</w:t>
      </w:r>
      <w:r w:rsidRPr="006026C1">
        <w:rPr>
          <w:rFonts w:ascii="Times New Roman" w:hAnsi="Times New Roman" w:cs="Times New Roman"/>
          <w:color w:val="000000"/>
          <w:sz w:val="28"/>
          <w:szCs w:val="28"/>
        </w:rPr>
        <w:br/>
        <w:t>Если у ребенка есть хронические заболевания (порок сердца, астма, сахарный диабет и др.), то необходимо проявить максимальную осторожность. Ведь такие дети входят в группу риска, а коронавирус представляет для них особую опасность.</w:t>
      </w:r>
    </w:p>
    <w:p w:rsid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Частицы коронавируса перемещаются по воздуху в виде аэрозоля — больной кашляет или чихает, капли выделяются из носа и рта, некоторое время находятся в воздухе, а затем оседают на поверхности. Если в этот момент рядом с больным находился здоровый взрослый или ребенок без средств защиты, то заражение неизбежно.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чтобы заразиться, необязательно вдыхать зараженные частицы. Ребенок дотронется до поверхности, на которой остались частицы вируса, а затем почешет глаз или нос, коснется рта — и вот он уже заболел. Таким образом, ребенок рискует заразиться 3-мя путями: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вдохнув воздух после кашля или чихания инфицированного;</w:t>
      </w:r>
    </w:p>
    <w:p w:rsid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здороваясь за руку, близко контактируя с друзьями (помним, что коронавирус у детей часто проходит в скрытой форме, а значит, любой может быть источником вируса, сам того не подозревая);</w:t>
      </w:r>
    </w:p>
    <w:p w:rsidR="006026C1" w:rsidRP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коснувшись зараженного предмета, а затем слизистых (носа, глаз, рта).</w:t>
      </w:r>
    </w:p>
    <w:p w:rsidR="006026C1" w:rsidRDefault="006026C1" w:rsidP="006026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6C1" w:rsidRPr="006026C1" w:rsidRDefault="006026C1" w:rsidP="006026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защиты</w:t>
      </w:r>
    </w:p>
    <w:p w:rsidR="006026C1" w:rsidRDefault="006026C1" w:rsidP="0060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же делать, чтобы минимизировать риск заражения? Защитить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ребенка. Для начала, научите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мыть руки, не тащить их в рот. </w:t>
      </w:r>
    </w:p>
    <w:p w:rsidR="006026C1" w:rsidRDefault="006026C1" w:rsidP="0060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 всегда прислушиваются к 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етам взрослых, но это тот самый 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случай, когда необходимо настоять, объяснить и помочь.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 наступлением теплых дней просто невозможно сидеть дома и не контактировать с другими людьми: в парке, в магазине, в общественном транспорте и др. В местах массового скопления людей научите ребенка пользоваться средствами защиты.</w:t>
      </w:r>
      <w:bookmarkStart w:id="0" w:name="spb"/>
      <w:bookmarkEnd w:id="0"/>
    </w:p>
    <w:p w:rsidR="006026C1" w:rsidRPr="006026C1" w:rsidRDefault="006026C1" w:rsidP="0060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Детские маски</w:t>
      </w:r>
    </w:p>
    <w:p w:rsidR="006026C1" w:rsidRPr="006026C1" w:rsidRDefault="006026C1" w:rsidP="0060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Маска — самое популярное средство защиты, а для взрослых — обязательное. </w:t>
      </w:r>
    </w:p>
    <w:p w:rsid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 заявлению Роспотребнадзора: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до 3 лет надевать маску не рекомендуется;</w:t>
      </w:r>
    </w:p>
    <w:p w:rsid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до 7 лет не обязательно носить маску (но желательно, в местах массового скопления людей);</w:t>
      </w:r>
    </w:p>
    <w:p w:rsidR="006026C1" w:rsidRP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старшего возраста носить маску необходимо наравне </w:t>
      </w:r>
      <w:proofErr w:type="gramStart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взрослыми.</w:t>
      </w:r>
    </w:p>
    <w:p w:rsid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Учитывайте, что ребенку 4−10 лет не стоит надевать </w:t>
      </w:r>
      <w:proofErr w:type="gramStart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стандартную</w:t>
      </w:r>
      <w:proofErr w:type="gramEnd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взрослую маску. Она будет ему велика, а значит, не обеспечит должной защиты. Другое дело — детские маски, специально разработанные для детей.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имеют несколько отличий:</w:t>
      </w:r>
      <w:proofErr w:type="gramStart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яркая расцветка — рисунок никак не помогает в борьбе с вирусом, но уговорить ребенка надеть такую маску гораздо легче;</w:t>
      </w:r>
    </w:p>
    <w:p w:rsid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нетканый материал не раздражает кожу и не затрудняет дыхание;</w:t>
      </w:r>
    </w:p>
    <w:p w:rsid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 резинки не давят на уши;</w:t>
      </w:r>
    </w:p>
    <w:p w:rsidR="006026C1" w:rsidRP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малый размер, для комфорта ребенка.</w:t>
      </w:r>
    </w:p>
    <w:p w:rsid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 улице, на детской или спортивной площадке нет надобности в ношении маски. А при посещении общественных зданий ребенок может надеть одноразовую трехслойную маску или респиратор типа FFP2. Респираторы задерживают аэрозоли, бактерии и вирусы, поэтому их применение предпочтительнее.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Маска или полумаска решает сразу несколько задач:</w:t>
      </w:r>
      <w:proofErr w:type="gramStart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препятствует прямому попаданию зараженных капель в дыхательные пути;</w:t>
      </w:r>
    </w:p>
    <w:p w:rsid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позволяет ребенку трогать лицо;</w:t>
      </w:r>
    </w:p>
    <w:p w:rsidR="006026C1" w:rsidRPr="006026C1" w:rsidRDefault="006026C1" w:rsidP="00602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02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препятствует заражению окружающих.</w:t>
      </w:r>
    </w:p>
    <w:p w:rsidR="006026C1" w:rsidRPr="006026C1" w:rsidRDefault="006026C1" w:rsidP="006026C1">
      <w:pPr>
        <w:rPr>
          <w:rFonts w:ascii="Times New Roman" w:hAnsi="Times New Roman" w:cs="Times New Roman"/>
          <w:sz w:val="28"/>
          <w:szCs w:val="28"/>
        </w:rPr>
      </w:pPr>
    </w:p>
    <w:sectPr w:rsidR="006026C1" w:rsidRPr="006026C1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1612"/>
    <w:multiLevelType w:val="multilevel"/>
    <w:tmpl w:val="CFFE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50B4E"/>
    <w:multiLevelType w:val="multilevel"/>
    <w:tmpl w:val="52248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E23D3"/>
    <w:multiLevelType w:val="multilevel"/>
    <w:tmpl w:val="29D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16A4F"/>
    <w:multiLevelType w:val="multilevel"/>
    <w:tmpl w:val="2758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6C1"/>
    <w:rsid w:val="006026C1"/>
    <w:rsid w:val="00A13EA8"/>
    <w:rsid w:val="00E75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paragraph" w:styleId="2">
    <w:name w:val="heading 2"/>
    <w:basedOn w:val="a"/>
    <w:link w:val="20"/>
    <w:uiPriority w:val="9"/>
    <w:qFormat/>
    <w:rsid w:val="00602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26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28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34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2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688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55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571</Words>
  <Characters>3261</Characters>
  <Application>Microsoft Office Word</Application>
  <DocSecurity>0</DocSecurity>
  <Lines>27</Lines>
  <Paragraphs>7</Paragraphs>
  <ScaleCrop>false</ScaleCrop>
  <Company>Microsoft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2021-01-18T11:24:00Z</dcterms:created>
  <dcterms:modified xsi:type="dcterms:W3CDTF">2021-01-18T11:34:00Z</dcterms:modified>
</cp:coreProperties>
</file>