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DA4" w:rsidRDefault="005C0DA4" w:rsidP="005C0D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Конспект НОД по физкультуре в подготовительной группе</w:t>
      </w:r>
    </w:p>
    <w:p w:rsidR="005C0DA4" w:rsidRDefault="005C0DA4" w:rsidP="005C0DA4">
      <w:pPr>
        <w:shd w:val="clear" w:color="auto" w:fill="FFFFFF"/>
        <w:spacing w:after="0" w:line="240" w:lineRule="auto"/>
        <w:rPr>
          <w:rStyle w:val="c0"/>
          <w:color w:val="000000"/>
          <w:sz w:val="27"/>
          <w:szCs w:val="27"/>
          <w:shd w:val="clear" w:color="auto" w:fill="FFFFFF"/>
        </w:rPr>
      </w:pPr>
      <w:r w:rsidRPr="005C0DA4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Занятие 29</w:t>
      </w:r>
      <w:r w:rsidRPr="005C0D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C0D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Style w:val="c0"/>
          <w:b/>
          <w:bCs/>
          <w:color w:val="000000"/>
          <w:sz w:val="27"/>
          <w:szCs w:val="27"/>
          <w:shd w:val="clear" w:color="auto" w:fill="FFFFFF"/>
        </w:rPr>
        <w:t>Задачи. </w:t>
      </w:r>
      <w:r>
        <w:rPr>
          <w:rStyle w:val="c0"/>
          <w:color w:val="000000"/>
          <w:sz w:val="27"/>
          <w:szCs w:val="27"/>
          <w:shd w:val="clear" w:color="auto" w:fill="FFFFFF"/>
        </w:rPr>
        <w:t>Упражнять в ходьбе и беге с выполнением упражнений для рук; разучить прыжки с подскоком (чередование подскоков с ноги на ногу); упражнять в переброске мяча; повторить лазанье в обруч (или под дугу).</w:t>
      </w:r>
    </w:p>
    <w:p w:rsidR="005C0DA4" w:rsidRPr="005C0DA4" w:rsidRDefault="005C0DA4" w:rsidP="005C0D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5C0DA4" w:rsidRDefault="005C0DA4" w:rsidP="005C0DA4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  <w:t>1.</w:t>
      </w:r>
      <w:r w:rsidRPr="005C0DA4"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  <w:t>часть.</w:t>
      </w:r>
      <w:r w:rsidRPr="005C0DA4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proofErr w:type="spellStart"/>
      <w:r w:rsidRPr="005C0DA4">
        <w:rPr>
          <w:rFonts w:ascii="Times New Roman" w:eastAsia="Times New Roman" w:hAnsi="Times New Roman" w:cs="Times New Roman"/>
          <w:b/>
          <w:i/>
          <w:iCs/>
          <w:color w:val="000000"/>
          <w:sz w:val="27"/>
          <w:lang w:eastAsia="ru-RU"/>
        </w:rPr>
        <w:t>Общеразвивающие</w:t>
      </w:r>
      <w:proofErr w:type="spellEnd"/>
      <w:r>
        <w:rPr>
          <w:rFonts w:ascii="Times New Roman" w:eastAsia="Times New Roman" w:hAnsi="Times New Roman" w:cs="Times New Roman"/>
          <w:b/>
          <w:i/>
          <w:iCs/>
          <w:color w:val="000000"/>
          <w:sz w:val="27"/>
          <w:lang w:eastAsia="ru-RU"/>
        </w:rPr>
        <w:t xml:space="preserve"> </w:t>
      </w:r>
      <w:r w:rsidRPr="005C0DA4">
        <w:rPr>
          <w:rFonts w:ascii="Times New Roman" w:eastAsia="Times New Roman" w:hAnsi="Times New Roman" w:cs="Times New Roman"/>
          <w:b/>
          <w:i/>
          <w:iCs/>
          <w:color w:val="000000"/>
          <w:sz w:val="27"/>
          <w:lang w:eastAsia="ru-RU"/>
        </w:rPr>
        <w:t xml:space="preserve"> упражнения с палкой</w:t>
      </w:r>
    </w:p>
    <w:p w:rsidR="005C0DA4" w:rsidRDefault="005C0DA4" w:rsidP="005C0DA4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</w:t>
      </w:r>
      <w:r w:rsidRPr="005C0DA4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И. п. — основная стойка, палка на грудь, хватом сверху. 1— палка</w:t>
      </w:r>
      <w:r w:rsidRPr="005C0D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C0DA4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вверх; 2 — палка за голову, на плечи; </w:t>
      </w:r>
      <w:r>
        <w:rPr>
          <w:rFonts w:ascii="Times New Roman" w:eastAsia="Times New Roman" w:hAnsi="Times New Roman" w:cs="Times New Roman"/>
          <w:color w:val="000000"/>
          <w:sz w:val="27"/>
          <w:lang w:eastAsia="ru-RU"/>
        </w:rPr>
        <w:t>3 — палка вверх; 4 — исходное по</w:t>
      </w:r>
      <w:r w:rsidRPr="005C0DA4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ложение (6 раз)</w:t>
      </w:r>
      <w:r>
        <w:rPr>
          <w:rFonts w:ascii="Times New Roman" w:eastAsia="Times New Roman" w:hAnsi="Times New Roman" w:cs="Times New Roman"/>
          <w:color w:val="000000"/>
          <w:sz w:val="27"/>
          <w:lang w:eastAsia="ru-RU"/>
        </w:rPr>
        <w:t>.</w:t>
      </w:r>
    </w:p>
    <w:p w:rsidR="005C0DA4" w:rsidRPr="005C0DA4" w:rsidRDefault="005C0DA4" w:rsidP="005C0DA4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</w:t>
      </w:r>
      <w:r w:rsidRPr="005C0DA4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И. п. — стойка ноги на ширине плеч, палка внизу. 1 —- палка вверх;</w:t>
      </w:r>
      <w:r w:rsidRPr="005C0D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C0DA4">
        <w:rPr>
          <w:rFonts w:ascii="Times New Roman" w:eastAsia="Times New Roman" w:hAnsi="Times New Roman" w:cs="Times New Roman"/>
          <w:color w:val="000000"/>
          <w:sz w:val="27"/>
          <w:lang w:eastAsia="ru-RU"/>
        </w:rPr>
        <w:t>2 — наклон вправо (влево); 3 — выпрямиться, палка вверх; 4 — исходное положение (6—8 раз).</w:t>
      </w:r>
    </w:p>
    <w:p w:rsidR="005C0DA4" w:rsidRDefault="005C0DA4" w:rsidP="005C0DA4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b/>
          <w:color w:val="000000"/>
          <w:lang w:eastAsia="ru-RU"/>
        </w:rPr>
      </w:pPr>
      <w:r w:rsidRPr="005C0DA4"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  <w:t xml:space="preserve"> 3</w:t>
      </w:r>
      <w:r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. </w:t>
      </w:r>
      <w:r w:rsidRPr="005C0DA4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И. п. — основная стойка, палка вниз. 1 — присесть, палка вперед;</w:t>
      </w:r>
      <w:r w:rsidRPr="005C0D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C0DA4">
        <w:rPr>
          <w:rFonts w:ascii="Times New Roman" w:eastAsia="Times New Roman" w:hAnsi="Times New Roman" w:cs="Times New Roman"/>
          <w:color w:val="000000"/>
          <w:sz w:val="27"/>
          <w:lang w:eastAsia="ru-RU"/>
        </w:rPr>
        <w:t>2 — исходное положение (6 раз).</w:t>
      </w:r>
    </w:p>
    <w:p w:rsidR="005C0DA4" w:rsidRDefault="005C0DA4" w:rsidP="005C0DA4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  <w:t>4</w:t>
      </w:r>
      <w:r w:rsidRPr="005C0DA4">
        <w:rPr>
          <w:rFonts w:ascii="Times New Roman" w:eastAsia="Times New Roman" w:hAnsi="Times New Roman" w:cs="Times New Roman"/>
          <w:color w:val="000000"/>
          <w:sz w:val="27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 </w:t>
      </w:r>
      <w:r w:rsidRPr="005C0DA4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И. п. — сидя, ноги врозь, палка на коленях. 1 — палка вверх; 2 —</w:t>
      </w:r>
      <w:r w:rsidRPr="005C0D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C0DA4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наклон вперед, коснуться пола; 3 — </w:t>
      </w:r>
      <w:r>
        <w:rPr>
          <w:rFonts w:ascii="Times New Roman" w:eastAsia="Times New Roman" w:hAnsi="Times New Roman" w:cs="Times New Roman"/>
          <w:color w:val="000000"/>
          <w:sz w:val="27"/>
          <w:lang w:eastAsia="ru-RU"/>
        </w:rPr>
        <w:t>выпрямиться, палка вверх; 4 — ис</w:t>
      </w:r>
      <w:r w:rsidRPr="005C0DA4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ходное положение (6 раз).</w:t>
      </w:r>
    </w:p>
    <w:p w:rsidR="005C0DA4" w:rsidRDefault="005C0DA4" w:rsidP="005C0DA4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  <w:t>5</w:t>
      </w:r>
      <w:r w:rsidRPr="005C0DA4">
        <w:rPr>
          <w:rFonts w:ascii="Times New Roman" w:eastAsia="Times New Roman" w:hAnsi="Times New Roman" w:cs="Times New Roman"/>
          <w:color w:val="000000"/>
          <w:sz w:val="27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 </w:t>
      </w:r>
      <w:r w:rsidRPr="005C0DA4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И. п. </w:t>
      </w:r>
      <w:proofErr w:type="gramStart"/>
      <w:r w:rsidRPr="005C0DA4">
        <w:rPr>
          <w:rFonts w:ascii="Times New Roman" w:eastAsia="Times New Roman" w:hAnsi="Times New Roman" w:cs="Times New Roman"/>
          <w:color w:val="000000"/>
          <w:sz w:val="27"/>
          <w:lang w:eastAsia="ru-RU"/>
        </w:rPr>
        <w:t>—л</w:t>
      </w:r>
      <w:proofErr w:type="gramEnd"/>
      <w:r w:rsidRPr="005C0DA4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ежа на животе, палка в согнутых руках перед собой. 1—2 —</w:t>
      </w:r>
      <w:r w:rsidRPr="005C0D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C0DA4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прогнуться, палка </w:t>
      </w:r>
      <w:proofErr w:type="spellStart"/>
      <w:r w:rsidRPr="005C0DA4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вверх-вперед</w:t>
      </w:r>
      <w:proofErr w:type="spellEnd"/>
      <w:r w:rsidRPr="005C0DA4">
        <w:rPr>
          <w:rFonts w:ascii="Times New Roman" w:eastAsia="Times New Roman" w:hAnsi="Times New Roman" w:cs="Times New Roman"/>
          <w:color w:val="000000"/>
          <w:sz w:val="27"/>
          <w:lang w:eastAsia="ru-RU"/>
        </w:rPr>
        <w:t>; 3-4 — исходное положение (6 раз).</w:t>
      </w:r>
    </w:p>
    <w:p w:rsidR="005C0DA4" w:rsidRPr="005C0DA4" w:rsidRDefault="005C0DA4" w:rsidP="005C0DA4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  <w:t>6</w:t>
      </w:r>
      <w:r w:rsidRPr="005C0D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</w:t>
      </w:r>
      <w:r w:rsidRPr="005C0DA4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И. п. — основная стойка, палка на полу. Прыжки вокруг палки в</w:t>
      </w:r>
      <w:r w:rsidRPr="005C0D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C0DA4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обе стороны (2-3 раза).</w:t>
      </w:r>
    </w:p>
    <w:p w:rsidR="005C0DA4" w:rsidRDefault="005C0DA4" w:rsidP="005C0DA4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5C0DA4">
        <w:rPr>
          <w:rFonts w:ascii="Times New Roman" w:eastAsia="Times New Roman" w:hAnsi="Times New Roman" w:cs="Times New Roman"/>
          <w:b/>
          <w:i/>
          <w:iCs/>
          <w:color w:val="000000"/>
          <w:sz w:val="27"/>
          <w:lang w:eastAsia="ru-RU"/>
        </w:rPr>
        <w:t>2.часть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7"/>
          <w:lang w:eastAsia="ru-RU"/>
        </w:rPr>
        <w:t xml:space="preserve">. </w:t>
      </w:r>
      <w:r w:rsidRPr="005C0DA4">
        <w:rPr>
          <w:rFonts w:ascii="Times New Roman" w:eastAsia="Times New Roman" w:hAnsi="Times New Roman" w:cs="Times New Roman"/>
          <w:b/>
          <w:i/>
          <w:iCs/>
          <w:color w:val="000000"/>
          <w:sz w:val="27"/>
          <w:lang w:eastAsia="ru-RU"/>
        </w:rPr>
        <w:t>Основные виды движений</w:t>
      </w:r>
      <w:r w:rsidRPr="005C0DA4">
        <w:rPr>
          <w:rFonts w:ascii="Calibri" w:eastAsia="Times New Roman" w:hAnsi="Calibri" w:cs="Calibri"/>
          <w:color w:val="000000"/>
          <w:lang w:eastAsia="ru-RU"/>
        </w:rPr>
        <w:br/>
      </w:r>
      <w:r w:rsidRPr="005C0D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C0DA4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Прыжки на двух ногах между предметами, затем на правой и левой</w:t>
      </w:r>
      <w:r w:rsidRPr="005C0D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C0DA4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ноге, используя энергичный взмах рук (2 раза).</w:t>
      </w:r>
    </w:p>
    <w:p w:rsidR="005C0DA4" w:rsidRPr="005C0DA4" w:rsidRDefault="005C0DA4" w:rsidP="005C0DA4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5C0DA4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Ползание на ладонях и коле</w:t>
      </w:r>
      <w:r>
        <w:rPr>
          <w:rFonts w:ascii="Times New Roman" w:eastAsia="Times New Roman" w:hAnsi="Times New Roman" w:cs="Times New Roman"/>
          <w:color w:val="000000"/>
          <w:sz w:val="27"/>
          <w:lang w:eastAsia="ru-RU"/>
        </w:rPr>
        <w:t>нях между предметами (кубики, на</w:t>
      </w:r>
      <w:r w:rsidRPr="005C0DA4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бивные мячи — 5—6 шт.) (2 раза).</w:t>
      </w:r>
    </w:p>
    <w:p w:rsidR="005C0DA4" w:rsidRPr="005C0DA4" w:rsidRDefault="005C0DA4" w:rsidP="005C0DA4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5C0DA4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Переброска мяча друг другу в парах (баскетбольный вариант). Дети свободно располагаются по всему залу и выполняют упражнение.</w:t>
      </w:r>
    </w:p>
    <w:p w:rsidR="00A13EA8" w:rsidRDefault="00A13EA8"/>
    <w:sectPr w:rsidR="00A13EA8" w:rsidSect="00A13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270EF1"/>
    <w:multiLevelType w:val="multilevel"/>
    <w:tmpl w:val="C486C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AFD2A5F"/>
    <w:multiLevelType w:val="multilevel"/>
    <w:tmpl w:val="62F60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D3D5D6F"/>
    <w:multiLevelType w:val="multilevel"/>
    <w:tmpl w:val="C744F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C0DA4"/>
    <w:rsid w:val="00336D73"/>
    <w:rsid w:val="00514744"/>
    <w:rsid w:val="005C0DA4"/>
    <w:rsid w:val="00A13EA8"/>
    <w:rsid w:val="00A27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E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5C0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C0DA4"/>
  </w:style>
  <w:style w:type="character" w:customStyle="1" w:styleId="c10">
    <w:name w:val="c10"/>
    <w:basedOn w:val="a0"/>
    <w:rsid w:val="005C0D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221</Words>
  <Characters>1266</Characters>
  <Application>Microsoft Office Word</Application>
  <DocSecurity>0</DocSecurity>
  <Lines>10</Lines>
  <Paragraphs>2</Paragraphs>
  <ScaleCrop>false</ScaleCrop>
  <Company>Microsoft</Company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yx</dc:creator>
  <cp:lastModifiedBy>yx</cp:lastModifiedBy>
  <cp:revision>2</cp:revision>
  <dcterms:created xsi:type="dcterms:W3CDTF">2022-02-09T05:43:00Z</dcterms:created>
  <dcterms:modified xsi:type="dcterms:W3CDTF">2022-02-09T05:52:00Z</dcterms:modified>
</cp:coreProperties>
</file>